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6月12日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全天报到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6月13日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8:30-9:30，腾飞中的西北大学地质学系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drawing>
          <wp:inline distT="0" distB="0" distL="0" distR="0">
            <wp:extent cx="1021080" cy="1431290"/>
            <wp:effectExtent l="0" t="0" r="762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606" cy="143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主讲：张云翔教授，博士生导师，国家级教学团队负责人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第十一届陕西省政协委员、常委，中国</w:t>
      </w: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"https://baike.so.com/doc/7759430-8033525.html" \t "https://baike.so.com/doc/_blank" </w:instrText>
      </w:r>
      <w:r>
        <w:rPr>
          <w:rFonts w:hint="default"/>
          <w:sz w:val="28"/>
          <w:szCs w:val="28"/>
        </w:rPr>
        <w:fldChar w:fldCharType="separate"/>
      </w:r>
      <w:r>
        <w:rPr>
          <w:rFonts w:hint="default"/>
          <w:sz w:val="28"/>
          <w:szCs w:val="28"/>
        </w:rPr>
        <w:t>古脊椎动物</w:t>
      </w:r>
      <w:r>
        <w:rPr>
          <w:rFonts w:hint="default"/>
          <w:sz w:val="28"/>
          <w:szCs w:val="28"/>
        </w:rPr>
        <w:fldChar w:fldCharType="end"/>
      </w:r>
      <w:r>
        <w:rPr>
          <w:rFonts w:hint="default"/>
          <w:sz w:val="28"/>
          <w:szCs w:val="28"/>
        </w:rPr>
        <w:t>学会副理事长，</w:t>
      </w:r>
      <w:r>
        <w:rPr>
          <w:rFonts w:hint="eastAsia"/>
          <w:sz w:val="28"/>
          <w:szCs w:val="28"/>
        </w:rPr>
        <w:t>曾任西北大学副校长、西北大学地质学系系主任。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9:30-10:00，师生交流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10:10-12:00：参观博物馆校史与地球馆，了解岩石、矿物基本知识和地球生命演化过程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14:30-15:40：地质学的内涵及其在社会发展中的作用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1571625" cy="2095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/>
          <w:sz w:val="28"/>
          <w:szCs w:val="28"/>
        </w:rPr>
        <w:t>主讲：赖绍聪教授，博士生导师，国家级教学名师，国家级教学团队负责人，西北大学研究生院院长，曾任西北大学地质学系系主任。</w:t>
      </w:r>
      <w:r>
        <w:rPr>
          <w:rFonts w:hint="default"/>
          <w:sz w:val="28"/>
          <w:szCs w:val="28"/>
        </w:rPr>
        <w:t>曾获国家级教学成果奖贰等奖、陕西省教学成果奖特等奖等多项奖励。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16:00-18:00，参观西北大学大陆动力学国家重点实验室，实地观摩国际顶尖水平的仪器设备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6月14日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7:30-18:00：野外考察，聆听秦岭的前世今生（涝峪-广货街-黄花岭-营盘）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1355090" cy="1510665"/>
            <wp:effectExtent l="0" t="0" r="16510" b="13335"/>
            <wp:docPr id="2" name="图片 2" descr="张成立近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张成立近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带队：张成立教授，博士生导师，主要从事大陆造山带岩石大地构造、火成岩岩石地球化学以及前寒武纪地质研究。</w:t>
      </w:r>
      <w:r>
        <w:rPr>
          <w:rFonts w:hint="eastAsia"/>
          <w:sz w:val="28"/>
          <w:szCs w:val="28"/>
          <w:lang w:eastAsia="zh-CN"/>
        </w:rPr>
        <w:t>曾以第一负责人身份承担多项国家级科研项目。</w:t>
      </w:r>
      <w:r>
        <w:rPr>
          <w:rFonts w:hint="eastAsia"/>
          <w:sz w:val="28"/>
          <w:szCs w:val="28"/>
        </w:rPr>
        <w:t>作为骨干获得陕西省科技进步一等奖</w:t>
      </w:r>
      <w:r>
        <w:rPr>
          <w:rFonts w:hint="eastAsia"/>
          <w:sz w:val="28"/>
          <w:szCs w:val="28"/>
          <w:lang w:eastAsia="zh-CN"/>
        </w:rPr>
        <w:t>等奖项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6月15日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t>8:30-10:00：学术报告《</w:t>
      </w:r>
      <w:r>
        <w:rPr>
          <w:rFonts w:hint="eastAsia"/>
          <w:sz w:val="28"/>
          <w:szCs w:val="28"/>
          <w:lang w:val="en-US" w:eastAsia="zh-CN"/>
        </w:rPr>
        <w:t>邂逅远古，化言石语</w:t>
      </w:r>
      <w:r>
        <w:rPr>
          <w:rFonts w:hint="eastAsia"/>
          <w:sz w:val="28"/>
          <w:szCs w:val="28"/>
        </w:rPr>
        <w:t>》。</w:t>
      </w:r>
    </w:p>
    <w:p>
      <w:pPr>
        <w:spacing w:line="640" w:lineRule="exact"/>
        <w:contextualSpacing/>
        <w:rPr>
          <w:rFonts w:hint="eastAsia" w:ascii="宋体" w:hAnsi="宋体" w:cs="宋体"/>
          <w:bCs/>
          <w:sz w:val="28"/>
          <w:szCs w:val="28"/>
        </w:rPr>
      </w:pPr>
      <w:r>
        <w:rPr>
          <w:sz w:val="28"/>
          <w:szCs w:val="28"/>
        </w:rPr>
        <w:t>主讲</w:t>
      </w:r>
      <w:r>
        <w:rPr>
          <w:rFonts w:hint="eastAsia"/>
          <w:sz w:val="28"/>
          <w:szCs w:val="28"/>
        </w:rPr>
        <w:t>：刘建妮教授，博士生导师，德国洪堡学者，国家青年长江学者，国家973青年首席科学家，国家优秀青年基金获得者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第十一届中国青年女科学家奖获得者。</w:t>
      </w:r>
      <w:r>
        <w:rPr>
          <w:rFonts w:hint="eastAsia"/>
          <w:sz w:val="28"/>
          <w:szCs w:val="28"/>
        </w:rPr>
        <w:t>曾在英国《自然》杂志</w:t>
      </w:r>
      <w:r>
        <w:rPr>
          <w:rFonts w:hint="eastAsia"/>
          <w:sz w:val="28"/>
          <w:szCs w:val="28"/>
          <w:lang w:eastAsia="zh-CN"/>
        </w:rPr>
        <w:t>发表</w:t>
      </w:r>
      <w:r>
        <w:rPr>
          <w:rFonts w:hint="eastAsia"/>
          <w:sz w:val="28"/>
          <w:szCs w:val="28"/>
        </w:rPr>
        <w:t>封面论文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她参与完成的“地球动物树成型”项目获2016年度国家自然科学奖二等奖。</w:t>
      </w:r>
    </w:p>
    <w:p>
      <w:pPr>
        <w:rPr>
          <w:sz w:val="28"/>
          <w:szCs w:val="28"/>
        </w:rPr>
      </w:pPr>
      <w:r>
        <w:rPr>
          <w:rFonts w:hint="eastAsia"/>
        </w:rPr>
        <w:drawing>
          <wp:inline distT="0" distB="0" distL="0" distR="0">
            <wp:extent cx="1571625" cy="15716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868" cy="157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10:00-11:00，师生交流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13:00  午餐后离校</w: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604"/>
        </w:tabs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D4"/>
    <w:rsid w:val="000A4691"/>
    <w:rsid w:val="000C2304"/>
    <w:rsid w:val="001B4124"/>
    <w:rsid w:val="002B58E3"/>
    <w:rsid w:val="00544E3E"/>
    <w:rsid w:val="00610666"/>
    <w:rsid w:val="008645EE"/>
    <w:rsid w:val="009F2702"/>
    <w:rsid w:val="00A34ADD"/>
    <w:rsid w:val="00A56E6C"/>
    <w:rsid w:val="00B4283D"/>
    <w:rsid w:val="00C56305"/>
    <w:rsid w:val="00FE31B8"/>
    <w:rsid w:val="00FE72D4"/>
    <w:rsid w:val="02175A38"/>
    <w:rsid w:val="163F79BD"/>
    <w:rsid w:val="1A215144"/>
    <w:rsid w:val="1F665CEE"/>
    <w:rsid w:val="25E5492A"/>
    <w:rsid w:val="2F3418F5"/>
    <w:rsid w:val="3B5E6E72"/>
    <w:rsid w:val="3E8F47A2"/>
    <w:rsid w:val="40474820"/>
    <w:rsid w:val="425267FD"/>
    <w:rsid w:val="51E711B3"/>
    <w:rsid w:val="62B2763A"/>
    <w:rsid w:val="67C80B98"/>
    <w:rsid w:val="72BB4A98"/>
    <w:rsid w:val="77B3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2018-04-05T12:23:00Z</dcterms:created>
  <dc:creator>Cyainde Lee</dc:creator>
  <cp:lastModifiedBy>星魂契</cp:lastModifiedBy>
  <cp:lastPrinted>2018-03-30T04:39:00Z</cp:lastPrinted>
  <dcterms:modified xsi:type="dcterms:W3CDTF">2018-05-31T01:29:57Z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